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62" w:rsidRPr="00B41BE7" w:rsidRDefault="00832862" w:rsidP="00773DC8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color w:val="000000" w:themeColor="text1"/>
          <w:sz w:val="40"/>
          <w:szCs w:val="40"/>
        </w:rPr>
        <w:t>世界咖啡館討論摘要</w:t>
      </w:r>
    </w:p>
    <w:p w:rsidR="002857A0" w:rsidRPr="00B41BE7" w:rsidRDefault="00D76B60" w:rsidP="00773DC8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第一桌</w:t>
      </w:r>
      <w:r w:rsidR="00773DC8"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-陳儒賢 老師</w:t>
      </w:r>
    </w:p>
    <w:p w:rsidR="0003324B" w:rsidRPr="00B41BE7" w:rsidRDefault="0003324B" w:rsidP="00B41BE7">
      <w:pPr>
        <w:ind w:left="517" w:hangingChars="215" w:hanging="517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b/>
          <w:color w:val="000000" w:themeColor="text1"/>
        </w:rPr>
        <w:t>一、</w:t>
      </w:r>
      <w:r w:rsidRPr="00B41BE7">
        <w:rPr>
          <w:rFonts w:asciiTheme="minorEastAsia" w:hAnsiTheme="minorEastAsia" w:cs="Times New Roman" w:hint="eastAsia"/>
          <w:color w:val="000000" w:themeColor="text1"/>
        </w:rPr>
        <w:t>本校以「休閑產業為發展特色」，主要培養具有卓越品質的</w:t>
      </w:r>
      <w:r w:rsidRPr="00B41BE7">
        <w:rPr>
          <w:rFonts w:asciiTheme="minorEastAsia" w:hAnsiTheme="minorEastAsia" w:cs="Times New Roman" w:hint="eastAsia"/>
          <w:b/>
          <w:color w:val="000000" w:themeColor="text1"/>
        </w:rPr>
        <w:t>休閑創業創意生產力公民，</w:t>
      </w:r>
      <w:r w:rsidRPr="00B41BE7">
        <w:rPr>
          <w:rFonts w:asciiTheme="minorEastAsia" w:hAnsiTheme="minorEastAsia" w:cs="Times New Roman" w:hint="eastAsia"/>
          <w:color w:val="000000" w:themeColor="text1"/>
        </w:rPr>
        <w:t>您們認為</w:t>
      </w:r>
      <w:r w:rsidRPr="00B41BE7">
        <w:rPr>
          <w:rFonts w:asciiTheme="minorEastAsia" w:hAnsiTheme="minorEastAsia" w:cs="Times New Roman" w:hint="eastAsia"/>
          <w:b/>
          <w:color w:val="000000" w:themeColor="text1"/>
        </w:rPr>
        <w:t xml:space="preserve">本校學生需要哪些專業核心知能和素養？ </w:t>
      </w:r>
    </w:p>
    <w:p w:rsidR="0003324B" w:rsidRPr="00B41BE7" w:rsidRDefault="0003324B" w:rsidP="0003324B">
      <w:pPr>
        <w:numPr>
          <w:ilvl w:val="0"/>
          <w:numId w:val="6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專業服務的素養</w:t>
      </w:r>
    </w:p>
    <w:p w:rsidR="0003324B" w:rsidRPr="00B41BE7" w:rsidRDefault="0003324B" w:rsidP="0003324B">
      <w:pPr>
        <w:numPr>
          <w:ilvl w:val="0"/>
          <w:numId w:val="7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資訊應用的能力</w:t>
      </w:r>
    </w:p>
    <w:p w:rsidR="0003324B" w:rsidRPr="00B41BE7" w:rsidRDefault="0003324B" w:rsidP="0003324B">
      <w:pPr>
        <w:numPr>
          <w:ilvl w:val="0"/>
          <w:numId w:val="7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財務規劃的能力</w:t>
      </w:r>
    </w:p>
    <w:p w:rsidR="0003324B" w:rsidRPr="00B41BE7" w:rsidRDefault="0003324B" w:rsidP="0003324B">
      <w:pPr>
        <w:numPr>
          <w:ilvl w:val="0"/>
          <w:numId w:val="7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服務技能的能力</w:t>
      </w:r>
    </w:p>
    <w:p w:rsidR="0003324B" w:rsidRPr="00B41BE7" w:rsidRDefault="0003324B" w:rsidP="0003324B">
      <w:pPr>
        <w:numPr>
          <w:ilvl w:val="0"/>
          <w:numId w:val="6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工作倫理的素養</w:t>
      </w:r>
    </w:p>
    <w:p w:rsidR="0003324B" w:rsidRPr="00B41BE7" w:rsidRDefault="0003324B" w:rsidP="0003324B">
      <w:pPr>
        <w:numPr>
          <w:ilvl w:val="0"/>
          <w:numId w:val="8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多元文化關懷的能力</w:t>
      </w:r>
    </w:p>
    <w:p w:rsidR="0003324B" w:rsidRPr="00B41BE7" w:rsidRDefault="0003324B" w:rsidP="0003324B">
      <w:pPr>
        <w:numPr>
          <w:ilvl w:val="0"/>
          <w:numId w:val="8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職場倫理</w:t>
      </w:r>
      <w:proofErr w:type="gramStart"/>
      <w:r w:rsidRPr="00B41BE7">
        <w:rPr>
          <w:rFonts w:asciiTheme="minorEastAsia" w:hAnsiTheme="minorEastAsia" w:cs="Times New Roman" w:hint="eastAsia"/>
          <w:color w:val="000000" w:themeColor="text1"/>
        </w:rPr>
        <w:t>與溝工</w:t>
      </w:r>
      <w:proofErr w:type="gramEnd"/>
      <w:r w:rsidRPr="00B41BE7">
        <w:rPr>
          <w:rFonts w:asciiTheme="minorEastAsia" w:hAnsiTheme="minorEastAsia" w:cs="Times New Roman" w:hint="eastAsia"/>
          <w:color w:val="000000" w:themeColor="text1"/>
        </w:rPr>
        <w:t>的能力</w:t>
      </w:r>
    </w:p>
    <w:p w:rsidR="0003324B" w:rsidRPr="00B41BE7" w:rsidRDefault="0003324B" w:rsidP="0003324B">
      <w:pPr>
        <w:numPr>
          <w:ilvl w:val="0"/>
          <w:numId w:val="8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團隊合作與協調的能力</w:t>
      </w:r>
    </w:p>
    <w:p w:rsidR="0003324B" w:rsidRPr="00B41BE7" w:rsidRDefault="0003324B" w:rsidP="0003324B">
      <w:pPr>
        <w:numPr>
          <w:ilvl w:val="0"/>
          <w:numId w:val="6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創新服務與文化關懷的素養</w:t>
      </w:r>
    </w:p>
    <w:p w:rsidR="0003324B" w:rsidRPr="00B41BE7" w:rsidRDefault="0003324B" w:rsidP="0003324B">
      <w:pPr>
        <w:numPr>
          <w:ilvl w:val="0"/>
          <w:numId w:val="9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獨立創新思考的能力</w:t>
      </w:r>
    </w:p>
    <w:p w:rsidR="0003324B" w:rsidRPr="00B41BE7" w:rsidRDefault="0003324B" w:rsidP="0003324B">
      <w:pPr>
        <w:numPr>
          <w:ilvl w:val="0"/>
          <w:numId w:val="9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跨領域知識整合的能力</w:t>
      </w:r>
    </w:p>
    <w:p w:rsidR="0003324B" w:rsidRPr="00B41BE7" w:rsidRDefault="0003324B" w:rsidP="0003324B">
      <w:pPr>
        <w:numPr>
          <w:ilvl w:val="0"/>
          <w:numId w:val="9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給人幸福的能力</w:t>
      </w:r>
    </w:p>
    <w:p w:rsidR="0003324B" w:rsidRPr="00B41BE7" w:rsidRDefault="0003324B" w:rsidP="0003324B">
      <w:pPr>
        <w:numPr>
          <w:ilvl w:val="0"/>
          <w:numId w:val="9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敢冒險的能力</w:t>
      </w:r>
    </w:p>
    <w:p w:rsidR="0003324B" w:rsidRPr="00B41BE7" w:rsidRDefault="0003324B" w:rsidP="0003324B">
      <w:pPr>
        <w:numPr>
          <w:ilvl w:val="0"/>
          <w:numId w:val="6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國際觀的素養</w:t>
      </w:r>
    </w:p>
    <w:p w:rsidR="0003324B" w:rsidRPr="00B41BE7" w:rsidRDefault="0003324B" w:rsidP="0003324B">
      <w:pPr>
        <w:numPr>
          <w:ilvl w:val="0"/>
          <w:numId w:val="10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外語溝通的能力</w:t>
      </w:r>
    </w:p>
    <w:p w:rsidR="0003324B" w:rsidRPr="00B41BE7" w:rsidRDefault="0003324B" w:rsidP="0003324B">
      <w:pPr>
        <w:numPr>
          <w:ilvl w:val="0"/>
          <w:numId w:val="10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第二外語</w:t>
      </w:r>
      <w:proofErr w:type="gramStart"/>
      <w:r w:rsidRPr="00B41BE7">
        <w:rPr>
          <w:rFonts w:asciiTheme="minorEastAsia" w:hAnsiTheme="minorEastAsia" w:cs="Times New Roman" w:hint="eastAsia"/>
          <w:color w:val="000000" w:themeColor="text1"/>
        </w:rPr>
        <w:t>職場知能</w:t>
      </w:r>
      <w:proofErr w:type="gramEnd"/>
      <w:r w:rsidRPr="00B41BE7">
        <w:rPr>
          <w:rFonts w:asciiTheme="minorEastAsia" w:hAnsiTheme="minorEastAsia" w:cs="Times New Roman" w:hint="eastAsia"/>
          <w:color w:val="000000" w:themeColor="text1"/>
        </w:rPr>
        <w:t>的能力</w:t>
      </w:r>
    </w:p>
    <w:p w:rsidR="0003324B" w:rsidRPr="00B41BE7" w:rsidRDefault="0003324B" w:rsidP="0003324B">
      <w:pPr>
        <w:numPr>
          <w:ilvl w:val="0"/>
          <w:numId w:val="10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多元文化價值思辨的能力</w:t>
      </w:r>
    </w:p>
    <w:p w:rsidR="0003324B" w:rsidRPr="00B41BE7" w:rsidRDefault="0003324B" w:rsidP="0003324B">
      <w:pPr>
        <w:numPr>
          <w:ilvl w:val="0"/>
          <w:numId w:val="6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美學的素養</w:t>
      </w:r>
    </w:p>
    <w:p w:rsidR="0003324B" w:rsidRPr="00B41BE7" w:rsidRDefault="0003324B" w:rsidP="0003324B">
      <w:pPr>
        <w:numPr>
          <w:ilvl w:val="0"/>
          <w:numId w:val="11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人文藝術的能力</w:t>
      </w:r>
    </w:p>
    <w:p w:rsidR="0003324B" w:rsidRPr="00B41BE7" w:rsidRDefault="0003324B" w:rsidP="0003324B">
      <w:pPr>
        <w:numPr>
          <w:ilvl w:val="0"/>
          <w:numId w:val="11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設計溝通的能力</w:t>
      </w:r>
    </w:p>
    <w:p w:rsidR="0003324B" w:rsidRPr="00B41BE7" w:rsidRDefault="0003324B" w:rsidP="0003324B">
      <w:pPr>
        <w:numPr>
          <w:ilvl w:val="0"/>
          <w:numId w:val="11"/>
        </w:num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 w:hint="eastAsia"/>
          <w:color w:val="000000" w:themeColor="text1"/>
        </w:rPr>
        <w:t>多元文化價值思辨的能力</w:t>
      </w:r>
    </w:p>
    <w:p w:rsidR="00773DC8" w:rsidRPr="00B41BE7" w:rsidRDefault="00773DC8">
      <w:pPr>
        <w:widowControl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/>
          <w:color w:val="000000" w:themeColor="text1"/>
        </w:rPr>
        <w:br w:type="page"/>
      </w:r>
    </w:p>
    <w:p w:rsidR="00773DC8" w:rsidRPr="00B41BE7" w:rsidRDefault="00773DC8" w:rsidP="00773DC8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lastRenderedPageBreak/>
        <w:t>第二桌-葉明芬 老師</w:t>
      </w:r>
    </w:p>
    <w:p w:rsidR="00802111" w:rsidRPr="00B41BE7" w:rsidRDefault="00802111" w:rsidP="00B41BE7">
      <w:pPr>
        <w:ind w:left="476" w:hangingChars="198" w:hanging="476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b/>
          <w:color w:val="000000" w:themeColor="text1"/>
        </w:rPr>
        <w:t>一、</w:t>
      </w:r>
      <w:r w:rsidRPr="00B41BE7">
        <w:rPr>
          <w:rFonts w:asciiTheme="minorEastAsia" w:hAnsiTheme="minorEastAsia" w:hint="eastAsia"/>
          <w:color w:val="000000" w:themeColor="text1"/>
        </w:rPr>
        <w:t>本校以「休閑產業為發展特色」，主要培養具有卓越品質的</w:t>
      </w:r>
      <w:r w:rsidRPr="00B41BE7">
        <w:rPr>
          <w:rFonts w:asciiTheme="minorEastAsia" w:hAnsiTheme="minorEastAsia"/>
          <w:b/>
          <w:color w:val="000000" w:themeColor="text1"/>
        </w:rPr>
        <w:t>休閑創業</w:t>
      </w:r>
      <w:r w:rsidRPr="00B41BE7">
        <w:rPr>
          <w:rFonts w:asciiTheme="minorEastAsia" w:hAnsiTheme="minorEastAsia" w:hint="eastAsia"/>
          <w:b/>
          <w:color w:val="000000" w:themeColor="text1"/>
        </w:rPr>
        <w:t>創意</w:t>
      </w:r>
      <w:r w:rsidRPr="00B41BE7">
        <w:rPr>
          <w:rFonts w:asciiTheme="minorEastAsia" w:hAnsiTheme="minorEastAsia"/>
          <w:b/>
          <w:color w:val="000000" w:themeColor="text1"/>
        </w:rPr>
        <w:t>生產力</w:t>
      </w:r>
      <w:r w:rsidRPr="00B41BE7">
        <w:rPr>
          <w:rFonts w:asciiTheme="minorEastAsia" w:hAnsiTheme="minorEastAsia" w:hint="eastAsia"/>
          <w:b/>
          <w:color w:val="000000" w:themeColor="text1"/>
        </w:rPr>
        <w:t>公民，</w:t>
      </w:r>
      <w:r w:rsidRPr="00B41BE7">
        <w:rPr>
          <w:rFonts w:asciiTheme="minorEastAsia" w:hAnsiTheme="minorEastAsia" w:hint="eastAsia"/>
          <w:color w:val="000000" w:themeColor="text1"/>
        </w:rPr>
        <w:t>您們認為</w:t>
      </w:r>
      <w:r w:rsidRPr="00B41BE7">
        <w:rPr>
          <w:rFonts w:asciiTheme="minorEastAsia" w:hAnsiTheme="minorEastAsia" w:hint="eastAsia"/>
          <w:b/>
          <w:color w:val="000000" w:themeColor="text1"/>
        </w:rPr>
        <w:t>本校學生需要哪些專業核心知能和素養？</w:t>
      </w:r>
      <w:r w:rsidRPr="00B41BE7">
        <w:rPr>
          <w:rFonts w:asciiTheme="minorEastAsia" w:hAnsiTheme="minorEastAsia"/>
          <w:b/>
          <w:color w:val="000000" w:themeColor="text1"/>
        </w:rPr>
        <w:t xml:space="preserve"> </w:t>
      </w:r>
    </w:p>
    <w:p w:rsidR="00802111" w:rsidRPr="00B41BE7" w:rsidRDefault="00802111" w:rsidP="00773DC8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</w:p>
    <w:p w:rsidR="00773DC8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需要具備英文能力(達到一定標準)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服務熱誠與關懷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具備應用多媒體電腦知識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解決問題能力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組織、溝通、協調能力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強化本職學能(不斷進修)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強化國際觀及多元化學習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具備第二外語能力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具有休閒相關證照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具有冒險的精神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具有團隊的精神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具有人文藝術素養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帶給別人幸福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喜歡與人接觸互動與分享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喜歡大自然</w:t>
      </w:r>
    </w:p>
    <w:p w:rsidR="00CC658E" w:rsidRPr="00B41BE7" w:rsidRDefault="00CC658E" w:rsidP="00CC658E">
      <w:pPr>
        <w:pStyle w:val="a5"/>
        <w:widowControl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能體認與察覺別人的需要</w:t>
      </w:r>
    </w:p>
    <w:p w:rsidR="00CC658E" w:rsidRPr="00B41BE7" w:rsidRDefault="00CC658E">
      <w:pPr>
        <w:widowControl/>
        <w:rPr>
          <w:rFonts w:asciiTheme="minorEastAsia" w:hAnsiTheme="minorEastAsia"/>
          <w:b/>
          <w:color w:val="000000" w:themeColor="text1"/>
          <w:sz w:val="40"/>
          <w:szCs w:val="40"/>
        </w:rPr>
      </w:pPr>
    </w:p>
    <w:p w:rsidR="00CC658E" w:rsidRPr="00B41BE7" w:rsidRDefault="00CC658E">
      <w:pPr>
        <w:widowControl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/>
          <w:b/>
          <w:color w:val="000000" w:themeColor="text1"/>
          <w:sz w:val="40"/>
          <w:szCs w:val="40"/>
        </w:rPr>
        <w:br w:type="page"/>
      </w:r>
    </w:p>
    <w:p w:rsidR="00773DC8" w:rsidRPr="00B41BE7" w:rsidRDefault="00773DC8" w:rsidP="00773DC8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lastRenderedPageBreak/>
        <w:t>第三桌-王威蘅 老師</w:t>
      </w:r>
    </w:p>
    <w:p w:rsidR="007549F2" w:rsidRPr="0058796A" w:rsidRDefault="007549F2" w:rsidP="0058796A">
      <w:pPr>
        <w:spacing w:line="360" w:lineRule="auto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b/>
          <w:color w:val="000000" w:themeColor="text1"/>
          <w:szCs w:val="24"/>
        </w:rPr>
        <w:t>二</w:t>
      </w:r>
      <w:r w:rsidRPr="0058796A">
        <w:rPr>
          <w:rFonts w:asciiTheme="minorEastAsia" w:hAnsiTheme="minorEastAsia" w:hint="eastAsia"/>
          <w:color w:val="000000" w:themeColor="text1"/>
          <w:szCs w:val="24"/>
        </w:rPr>
        <w:t>、深耕地方文化乃本校休閒產業特色發展的中長期重點之一，您們認為</w:t>
      </w:r>
      <w:r w:rsidRPr="0058796A">
        <w:rPr>
          <w:rFonts w:asciiTheme="minorEastAsia" w:hAnsiTheme="minorEastAsia" w:hint="eastAsia"/>
          <w:b/>
          <w:color w:val="000000" w:themeColor="text1"/>
          <w:szCs w:val="24"/>
        </w:rPr>
        <w:t>教學和學習上要如何做才能達到此目標？</w:t>
      </w:r>
      <w:r w:rsidR="0058796A" w:rsidRPr="0058796A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將地方特色產品融入課程教學，將各系專業加入，深度結合地方特色。</w:t>
      </w:r>
    </w:p>
    <w:p w:rsidR="007549F2" w:rsidRPr="0058796A" w:rsidRDefault="007549F2" w:rsidP="0058796A">
      <w:pPr>
        <w:pStyle w:val="a5"/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例如:</w:t>
      </w:r>
    </w:p>
    <w:p w:rsidR="007549F2" w:rsidRPr="0058796A" w:rsidRDefault="007549F2" w:rsidP="0058796A">
      <w:pPr>
        <w:pStyle w:val="a5"/>
        <w:numPr>
          <w:ilvl w:val="0"/>
          <w:numId w:val="17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麻豆柚子的各式產品製作、推廣、白河蓮花文化</w:t>
      </w:r>
    </w:p>
    <w:p w:rsidR="007549F2" w:rsidRPr="0058796A" w:rsidRDefault="007549F2" w:rsidP="0058796A">
      <w:pPr>
        <w:pStyle w:val="a5"/>
        <w:numPr>
          <w:ilvl w:val="0"/>
          <w:numId w:val="17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總爺文化中心的休閒體驗等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台南地方美食、旅遊景點、網頁APP；電子書</w:t>
      </w:r>
    </w:p>
    <w:p w:rsidR="007549F2" w:rsidRPr="0058796A" w:rsidRDefault="007549F2" w:rsidP="0058796A">
      <w:pPr>
        <w:pStyle w:val="a5"/>
        <w:numPr>
          <w:ilvl w:val="0"/>
          <w:numId w:val="18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觀光</w:t>
      </w:r>
    </w:p>
    <w:p w:rsidR="007549F2" w:rsidRPr="0058796A" w:rsidRDefault="007549F2" w:rsidP="0058796A">
      <w:pPr>
        <w:pStyle w:val="a5"/>
        <w:numPr>
          <w:ilvl w:val="0"/>
          <w:numId w:val="18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休閒</w:t>
      </w:r>
    </w:p>
    <w:p w:rsidR="007549F2" w:rsidRPr="0058796A" w:rsidRDefault="007549F2" w:rsidP="0058796A">
      <w:pPr>
        <w:pStyle w:val="a5"/>
        <w:numPr>
          <w:ilvl w:val="0"/>
          <w:numId w:val="18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美食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鼓勵學生走入社區</w:t>
      </w:r>
    </w:p>
    <w:p w:rsidR="007549F2" w:rsidRPr="0058796A" w:rsidRDefault="007549F2" w:rsidP="0058796A">
      <w:pPr>
        <w:pStyle w:val="a5"/>
        <w:numPr>
          <w:ilvl w:val="0"/>
          <w:numId w:val="19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訪談</w:t>
      </w:r>
    </w:p>
    <w:p w:rsidR="007549F2" w:rsidRPr="0058796A" w:rsidRDefault="007549F2" w:rsidP="0058796A">
      <w:pPr>
        <w:pStyle w:val="a5"/>
        <w:numPr>
          <w:ilvl w:val="0"/>
          <w:numId w:val="19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了解在地居民的各式需求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地方文化教材的外文版本，外語教材(教學與學習)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地方特色食材開發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──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鄉鎮、食材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廟宇文化紀錄片、廟宇活動參與(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文創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、服務學習)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高齡服務課程，與大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手攜小手</w:t>
      </w:r>
      <w:proofErr w:type="gramEnd"/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麻豆文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旦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包裝設計、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十二婆鄉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、文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旦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皮加工、香皂設計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台南小吃菜單設計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麻豆特色民宿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柚花飄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香音樂會(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文創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葫蘆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埤</w:t>
      </w:r>
      <w:proofErr w:type="gramEnd"/>
      <w:r w:rsidRPr="0058796A">
        <w:rPr>
          <w:rFonts w:asciiTheme="minorEastAsia" w:hAnsiTheme="minorEastAsia" w:hint="eastAsia"/>
          <w:color w:val="000000" w:themeColor="text1"/>
          <w:szCs w:val="24"/>
        </w:rPr>
        <w:t>的獨木舟水上活動</w:t>
      </w:r>
    </w:p>
    <w:p w:rsidR="007549F2" w:rsidRPr="0058796A" w:rsidRDefault="007549F2" w:rsidP="0058796A">
      <w:pPr>
        <w:pStyle w:val="a5"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倒風內海的導</w:t>
      </w:r>
      <w:proofErr w:type="gramStart"/>
      <w:r w:rsidRPr="0058796A">
        <w:rPr>
          <w:rFonts w:asciiTheme="minorEastAsia" w:hAnsiTheme="minorEastAsia" w:hint="eastAsia"/>
          <w:color w:val="000000" w:themeColor="text1"/>
          <w:szCs w:val="24"/>
        </w:rPr>
        <w:t>覽</w:t>
      </w:r>
      <w:proofErr w:type="gramEnd"/>
    </w:p>
    <w:p w:rsidR="00CC658E" w:rsidRPr="0058796A" w:rsidRDefault="007549F2" w:rsidP="0058796A">
      <w:pPr>
        <w:pStyle w:val="a5"/>
        <w:widowControl/>
        <w:numPr>
          <w:ilvl w:val="0"/>
          <w:numId w:val="16"/>
        </w:numPr>
        <w:spacing w:line="360" w:lineRule="auto"/>
        <w:ind w:leftChars="0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58796A">
        <w:rPr>
          <w:rFonts w:asciiTheme="minorEastAsia" w:hAnsiTheme="minorEastAsia" w:hint="eastAsia"/>
          <w:color w:val="000000" w:themeColor="text1"/>
          <w:szCs w:val="24"/>
        </w:rPr>
        <w:t>毛豆公主、王子、親善大使的服務學習</w:t>
      </w:r>
      <w:bookmarkStart w:id="0" w:name="_GoBack"/>
      <w:bookmarkEnd w:id="0"/>
      <w:r w:rsidR="00CC658E" w:rsidRPr="0058796A">
        <w:rPr>
          <w:rFonts w:asciiTheme="minorEastAsia" w:hAnsiTheme="minorEastAsia"/>
          <w:b/>
          <w:color w:val="000000" w:themeColor="text1"/>
          <w:sz w:val="40"/>
          <w:szCs w:val="40"/>
        </w:rPr>
        <w:br w:type="page"/>
      </w:r>
    </w:p>
    <w:p w:rsidR="005C4031" w:rsidRPr="00B41BE7" w:rsidRDefault="005C4031" w:rsidP="005C4031">
      <w:pPr>
        <w:widowControl/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lastRenderedPageBreak/>
        <w:t>第四桌-楊景如 老師</w:t>
      </w:r>
    </w:p>
    <w:p w:rsidR="005C4031" w:rsidRPr="00B41BE7" w:rsidRDefault="005C4031" w:rsidP="005C4031">
      <w:pPr>
        <w:widowControl/>
        <w:ind w:left="461" w:hangingChars="192" w:hanging="461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</w:rPr>
        <w:t>二、深耕地方文化</w:t>
      </w:r>
      <w:r w:rsidRPr="00B41BE7">
        <w:rPr>
          <w:rFonts w:asciiTheme="minorEastAsia" w:hAnsiTheme="minorEastAsia" w:hint="eastAsia"/>
          <w:color w:val="000000" w:themeColor="text1"/>
        </w:rPr>
        <w:t>乃本校休閑產業特色發展的中長期重點之一，您們認為</w:t>
      </w:r>
      <w:r w:rsidRPr="00B41BE7">
        <w:rPr>
          <w:rFonts w:asciiTheme="minorEastAsia" w:hAnsiTheme="minorEastAsia" w:hint="eastAsia"/>
          <w:b/>
          <w:color w:val="000000" w:themeColor="text1"/>
        </w:rPr>
        <w:t>教學和學習上要如何做才能達成此目標</w:t>
      </w:r>
      <w:r w:rsidRPr="00B41BE7">
        <w:rPr>
          <w:rFonts w:asciiTheme="minorEastAsia" w:hAnsiTheme="minorEastAsia" w:hint="eastAsia"/>
          <w:color w:val="000000" w:themeColor="text1"/>
        </w:rPr>
        <w:t>？</w:t>
      </w:r>
    </w:p>
    <w:p w:rsidR="005C4031" w:rsidRPr="00B41BE7" w:rsidRDefault="005C4031" w:rsidP="005C4031">
      <w:pPr>
        <w:widowControl/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一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)地方文化資源的認識與調查</w:t>
      </w:r>
    </w:p>
    <w:p w:rsidR="005C4031" w:rsidRPr="00B41BE7" w:rsidRDefault="005C4031" w:rsidP="00B41BE7">
      <w:pPr>
        <w:widowControl/>
        <w:spacing w:line="400" w:lineRule="exact"/>
        <w:ind w:leftChars="175" w:left="42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1.教師事前進行調查</w:t>
      </w:r>
      <w:proofErr w:type="gramStart"/>
      <w:r w:rsidRPr="00B41BE7">
        <w:rPr>
          <w:rFonts w:asciiTheme="minorEastAsia" w:hAnsiTheme="minorEastAsia"/>
          <w:color w:val="000000" w:themeColor="text1"/>
          <w:szCs w:val="24"/>
        </w:rPr>
        <w:t>—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教師可與社區聯繫，了解社區的特色以及希望學校師生能為社區做些什麼，提供什麼樣的服務。</w:t>
      </w:r>
    </w:p>
    <w:p w:rsidR="005C4031" w:rsidRPr="00B41BE7" w:rsidRDefault="005C4031" w:rsidP="00B41BE7">
      <w:pPr>
        <w:widowControl/>
        <w:spacing w:line="400" w:lineRule="exact"/>
        <w:ind w:leftChars="175" w:left="42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2.請在地的學生提供相關訊息。</w:t>
      </w:r>
    </w:p>
    <w:p w:rsidR="005C4031" w:rsidRPr="00B41BE7" w:rsidRDefault="005C4031" w:rsidP="00B41BE7">
      <w:pPr>
        <w:widowControl/>
        <w:spacing w:line="400" w:lineRule="exact"/>
        <w:ind w:leftChars="175" w:left="42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3.鼓勵學生走入社區，可利用訪談的方式了解社區居民的需求。</w:t>
      </w:r>
    </w:p>
    <w:p w:rsidR="005C4031" w:rsidRPr="00B41BE7" w:rsidRDefault="005C4031" w:rsidP="00B41BE7">
      <w:pPr>
        <w:widowControl/>
        <w:spacing w:line="400" w:lineRule="exact"/>
        <w:ind w:leftChars="175" w:left="42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4.與企業合作。</w:t>
      </w:r>
    </w:p>
    <w:p w:rsidR="005C4031" w:rsidRPr="00B41BE7" w:rsidRDefault="005C4031" w:rsidP="005C4031">
      <w:pPr>
        <w:widowControl/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(二)地方特色產品與課程結合，依各系專業課程性質，由老師帶領學生進行地方文化資源的調查，深入了解當地文化，例如，</w:t>
      </w:r>
    </w:p>
    <w:p w:rsidR="005C4031" w:rsidRPr="00B41BE7" w:rsidRDefault="005C4031" w:rsidP="00B41BE7">
      <w:pPr>
        <w:widowControl/>
        <w:spacing w:line="400" w:lineRule="exact"/>
        <w:ind w:leftChars="163" w:left="391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 xml:space="preserve"> 1.可依時間(季節)規劃文化MAP(歷史、美食、民俗技藝、特色景點)</w:t>
      </w:r>
    </w:p>
    <w:p w:rsidR="005C4031" w:rsidRPr="00B41BE7" w:rsidRDefault="005C4031" w:rsidP="00B41BE7">
      <w:pPr>
        <w:widowControl/>
        <w:spacing w:line="400" w:lineRule="exact"/>
        <w:ind w:leftChars="163" w:left="391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 xml:space="preserve"> 2.製作APP(英、日文解說+親善大使)</w:t>
      </w:r>
    </w:p>
    <w:p w:rsidR="005C4031" w:rsidRPr="00B41BE7" w:rsidRDefault="005C4031" w:rsidP="00B41BE7">
      <w:pPr>
        <w:widowControl/>
        <w:spacing w:line="400" w:lineRule="exact"/>
        <w:ind w:leftChars="163" w:left="391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 xml:space="preserve"> 3.拍攝微電影</w:t>
      </w:r>
    </w:p>
    <w:p w:rsidR="005C4031" w:rsidRPr="00B41BE7" w:rsidRDefault="005C4031" w:rsidP="00B41BE7">
      <w:pPr>
        <w:widowControl/>
        <w:spacing w:line="400" w:lineRule="exact"/>
        <w:ind w:leftChars="163" w:left="391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 xml:space="preserve"> 4.在形象商圈地圖上加上各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店家或景點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介紹之QR code</w:t>
      </w:r>
    </w:p>
    <w:p w:rsidR="005C4031" w:rsidRPr="00B41BE7" w:rsidRDefault="005C4031" w:rsidP="005C4031">
      <w:pPr>
        <w:widowControl/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(三)提升經濟暨文化價值</w:t>
      </w:r>
    </w:p>
    <w:p w:rsidR="005C4031" w:rsidRPr="00B41BE7" w:rsidRDefault="005C4031" w:rsidP="00B41BE7">
      <w:pPr>
        <w:widowControl/>
        <w:spacing w:line="400" w:lineRule="exact"/>
        <w:ind w:leftChars="169" w:left="406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1.可以以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在地食材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設計特色料理，例如將柚子入菜。</w:t>
      </w:r>
    </w:p>
    <w:p w:rsidR="005C4031" w:rsidRPr="00B41BE7" w:rsidRDefault="005C4031" w:rsidP="00B41BE7">
      <w:pPr>
        <w:widowControl/>
        <w:spacing w:line="400" w:lineRule="exact"/>
        <w:ind w:leftChars="169" w:left="406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2.在地美食產品包裝設計，提升其經濟價值。</w:t>
      </w:r>
    </w:p>
    <w:p w:rsidR="005C4031" w:rsidRPr="00B41BE7" w:rsidRDefault="005C4031" w:rsidP="005C4031">
      <w:pPr>
        <w:widowControl/>
        <w:spacing w:before="240" w:line="400" w:lineRule="exact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(四) 結合各種不同專業能力，開設跨領域課程，帶領學生深耕在地文化。</w:t>
      </w:r>
    </w:p>
    <w:p w:rsidR="005C4031" w:rsidRPr="00B41BE7" w:rsidRDefault="005C4031" w:rsidP="005C4031">
      <w:pPr>
        <w:widowControl/>
        <w:spacing w:before="240" w:line="400" w:lineRule="exact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(五)成立社團，進行服務學習。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水果：柚子、文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旦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、酪梨、瓜子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美食：碗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粿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、米糕、肉圓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觀光景點：阿勃勒、總爺倒風內海故事館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廟：媽祖、王爺、五府千歲、太子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民俗：十二婆姐、三太子、宋江陣、蜈蚣陣</w:t>
      </w:r>
    </w:p>
    <w:p w:rsidR="00CC658E" w:rsidRPr="00B41BE7" w:rsidRDefault="00CC658E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/>
          <w:color w:val="000000" w:themeColor="text1"/>
          <w:szCs w:val="24"/>
        </w:rPr>
        <w:br w:type="page"/>
      </w:r>
    </w:p>
    <w:p w:rsidR="005C4031" w:rsidRPr="00B41BE7" w:rsidRDefault="005C4031" w:rsidP="005C4031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lastRenderedPageBreak/>
        <w:t>第五桌-李文貴 老師</w:t>
      </w:r>
    </w:p>
    <w:p w:rsidR="005C4031" w:rsidRPr="00B41BE7" w:rsidRDefault="005C4031" w:rsidP="005C4031">
      <w:pPr>
        <w:ind w:left="461" w:hangingChars="192" w:hanging="461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b/>
          <w:color w:val="000000" w:themeColor="text1"/>
        </w:rPr>
        <w:t>三、</w:t>
      </w:r>
      <w:r w:rsidRPr="00B41BE7">
        <w:rPr>
          <w:rFonts w:asciiTheme="minorEastAsia" w:hAnsiTheme="minorEastAsia" w:hint="eastAsia"/>
          <w:b/>
          <w:color w:val="000000" w:themeColor="text1"/>
          <w:spacing w:val="40"/>
          <w:kern w:val="0"/>
          <w:fitText w:val="1200" w:id="944996865"/>
        </w:rPr>
        <w:t>數位融</w:t>
      </w:r>
      <w:r w:rsidRPr="00B41BE7">
        <w:rPr>
          <w:rFonts w:asciiTheme="minorEastAsia" w:hAnsiTheme="minorEastAsia" w:hint="eastAsia"/>
          <w:b/>
          <w:color w:val="000000" w:themeColor="text1"/>
          <w:kern w:val="0"/>
          <w:fitText w:val="1200" w:id="944996865"/>
        </w:rPr>
        <w:t>入</w:t>
      </w:r>
      <w:r w:rsidRPr="00B41BE7">
        <w:rPr>
          <w:rFonts w:asciiTheme="minorEastAsia" w:hAnsiTheme="minorEastAsia" w:hint="eastAsia"/>
          <w:b/>
          <w:color w:val="000000" w:themeColor="text1"/>
        </w:rPr>
        <w:t>、人文關懷和社會服務</w:t>
      </w:r>
      <w:r w:rsidRPr="00B41BE7">
        <w:rPr>
          <w:rFonts w:asciiTheme="minorEastAsia" w:hAnsiTheme="minorEastAsia" w:hint="eastAsia"/>
          <w:color w:val="000000" w:themeColor="text1"/>
        </w:rPr>
        <w:t>乃本校及系所重要特色，我們在</w:t>
      </w:r>
      <w:r w:rsidRPr="00B41BE7">
        <w:rPr>
          <w:rFonts w:asciiTheme="minorEastAsia" w:hAnsiTheme="minorEastAsia" w:hint="eastAsia"/>
          <w:b/>
          <w:color w:val="000000" w:themeColor="text1"/>
        </w:rPr>
        <w:t>課程與教學上如何展現此特色？從何處可以看到學生具備此等能力和素養</w:t>
      </w:r>
      <w:r w:rsidRPr="00B41BE7">
        <w:rPr>
          <w:rFonts w:asciiTheme="minorEastAsia" w:hAnsiTheme="minorEastAsia" w:hint="eastAsia"/>
          <w:color w:val="000000" w:themeColor="text1"/>
        </w:rPr>
        <w:t>？</w:t>
      </w:r>
    </w:p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</w:p>
    <w:tbl>
      <w:tblPr>
        <w:tblStyle w:val="a6"/>
        <w:tblpPr w:leftFromText="180" w:rightFromText="180" w:vertAnchor="text" w:horzAnchor="page" w:tblpX="5921" w:tblpY="16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41BE7" w:rsidRPr="00B41BE7" w:rsidTr="009F606E">
        <w:trPr>
          <w:trHeight w:val="362"/>
        </w:trPr>
        <w:tc>
          <w:tcPr>
            <w:tcW w:w="2376" w:type="dxa"/>
          </w:tcPr>
          <w:p w:rsidR="005C4031" w:rsidRPr="00B41BE7" w:rsidRDefault="005C4031" w:rsidP="009F606E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A3C4BD" wp14:editId="4DBF7507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471170</wp:posOffset>
                      </wp:positionV>
                      <wp:extent cx="440690" cy="635"/>
                      <wp:effectExtent l="19050" t="59690" r="6985" b="53975"/>
                      <wp:wrapNone/>
                      <wp:docPr id="2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0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110.5pt;margin-top:37.1pt;width:34.7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+5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將學生服務</w:t>
            </w:r>
            <w:proofErr w:type="gramStart"/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拍成微電影</w:t>
            </w:r>
            <w:proofErr w:type="gramEnd"/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放到</w:t>
            </w:r>
            <w:proofErr w:type="spellStart"/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youtube</w:t>
            </w:r>
            <w:proofErr w:type="spellEnd"/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上，並且加入關鍵字，以提高學校知名度。</w:t>
            </w:r>
          </w:p>
        </w:tc>
      </w:tr>
    </w:tbl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</w:p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</w:p>
    <w:tbl>
      <w:tblPr>
        <w:tblStyle w:val="a6"/>
        <w:tblpPr w:leftFromText="180" w:rightFromText="180" w:vertAnchor="text" w:horzAnchor="page" w:tblpX="3946" w:tblpYSpec="inside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1BE7" w:rsidRPr="00B41BE7" w:rsidTr="009F606E">
        <w:trPr>
          <w:trHeight w:val="362"/>
        </w:trPr>
        <w:tc>
          <w:tcPr>
            <w:tcW w:w="1242" w:type="dxa"/>
          </w:tcPr>
          <w:p w:rsidR="005C4031" w:rsidRPr="00B41BE7" w:rsidRDefault="005C4031" w:rsidP="009F606E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FF2539" wp14:editId="7043FDA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404495" cy="0"/>
                      <wp:effectExtent l="23495" t="60325" r="10160" b="53975"/>
                      <wp:wrapNone/>
                      <wp:docPr id="2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8.1pt;margin-top:10.3pt;width:31.8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dNOwIAAGg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數位融入</w:t>
            </w:r>
          </w:p>
        </w:tc>
      </w:tr>
    </w:tbl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C04A8" wp14:editId="03FB5D34">
                <wp:simplePos x="0" y="0"/>
                <wp:positionH relativeFrom="column">
                  <wp:posOffset>4460240</wp:posOffset>
                </wp:positionH>
                <wp:positionV relativeFrom="paragraph">
                  <wp:posOffset>127000</wp:posOffset>
                </wp:positionV>
                <wp:extent cx="21590" cy="2653665"/>
                <wp:effectExtent l="12065" t="12700" r="13970" b="1016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265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1.2pt;margin-top:10pt;width:1.7pt;height:20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"/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DC44" wp14:editId="01D5C9AA">
                <wp:simplePos x="0" y="0"/>
                <wp:positionH relativeFrom="column">
                  <wp:posOffset>1047750</wp:posOffset>
                </wp:positionH>
                <wp:positionV relativeFrom="paragraph">
                  <wp:posOffset>127000</wp:posOffset>
                </wp:positionV>
                <wp:extent cx="0" cy="2546985"/>
                <wp:effectExtent l="9525" t="12700" r="9525" b="1206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2.5pt;margin-top:10pt;width:0;height:2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W+HgIAADw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"/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AFA81" wp14:editId="08F911DC">
                <wp:simplePos x="0" y="0"/>
                <wp:positionH relativeFrom="column">
                  <wp:posOffset>1047750</wp:posOffset>
                </wp:positionH>
                <wp:positionV relativeFrom="paragraph">
                  <wp:posOffset>127000</wp:posOffset>
                </wp:positionV>
                <wp:extent cx="212090" cy="0"/>
                <wp:effectExtent l="9525" t="60325" r="16510" b="5397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2.5pt;margin-top:10pt;width:1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FBMwIAAF0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6134" wp14:editId="5967C7F4">
                <wp:simplePos x="0" y="0"/>
                <wp:positionH relativeFrom="column">
                  <wp:posOffset>4768850</wp:posOffset>
                </wp:positionH>
                <wp:positionV relativeFrom="paragraph">
                  <wp:posOffset>108585</wp:posOffset>
                </wp:positionV>
                <wp:extent cx="479425" cy="1754505"/>
                <wp:effectExtent l="6350" t="13335" r="9525" b="1333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31" w:rsidRPr="001B5637" w:rsidRDefault="005C4031" w:rsidP="005C4031"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在課程與教學上之作法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5pt;margin-top:8.55pt;width:37.75pt;height:1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">
                <v:textbox style="layout-flow:vertical-ideographic">
                  <w:txbxContent>
                    <w:p w:rsidR="005C4031" w:rsidRPr="001B5637" w:rsidRDefault="005C4031" w:rsidP="005C4031"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在課程與教學上之作法</w:t>
                      </w:r>
                    </w:p>
                  </w:txbxContent>
                </v:textbox>
              </v:shape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4E4E" wp14:editId="7943C533">
                <wp:simplePos x="0" y="0"/>
                <wp:positionH relativeFrom="column">
                  <wp:posOffset>196850</wp:posOffset>
                </wp:positionH>
                <wp:positionV relativeFrom="paragraph">
                  <wp:posOffset>205105</wp:posOffset>
                </wp:positionV>
                <wp:extent cx="553085" cy="1510030"/>
                <wp:effectExtent l="6350" t="5080" r="12065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31" w:rsidRDefault="005C4031" w:rsidP="005C4031">
                            <w:r w:rsidRPr="00CE189C">
                              <w:rPr>
                                <w:rFonts w:ascii="微軟正黑體" w:eastAsia="微軟正黑體" w:hAnsi="微軟正黑體" w:hint="eastAsia"/>
                              </w:rPr>
                              <w:t>本校及系所重</w:t>
                            </w:r>
                            <w:r w:rsidRPr="000F25E5">
                              <w:rPr>
                                <w:rFonts w:asciiTheme="minorEastAsia" w:hAnsiTheme="minorEastAsia" w:hint="eastAsia"/>
                              </w:rPr>
                              <w:t>要</w:t>
                            </w:r>
                            <w:r w:rsidRPr="00CE189C">
                              <w:rPr>
                                <w:rFonts w:ascii="微軟正黑體" w:eastAsia="微軟正黑體" w:hAnsi="微軟正黑體" w:hint="eastAsia"/>
                              </w:rPr>
                              <w:t>特色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.5pt;margin-top:16.15pt;width:43.5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">
                <v:textbox style="layout-flow:vertical-ideographic">
                  <w:txbxContent>
                    <w:p w:rsidR="005C4031" w:rsidRDefault="005C4031" w:rsidP="005C4031">
                      <w:r w:rsidRPr="00CE189C">
                        <w:rPr>
                          <w:rFonts w:ascii="微軟正黑體" w:eastAsia="微軟正黑體" w:hAnsi="微軟正黑體" w:hint="eastAsia"/>
                        </w:rPr>
                        <w:t>本校及系所重</w:t>
                      </w:r>
                      <w:r w:rsidRPr="000F25E5">
                        <w:rPr>
                          <w:rFonts w:asciiTheme="minorEastAsia" w:hAnsiTheme="minorEastAsia" w:hint="eastAsia"/>
                        </w:rPr>
                        <w:t>要</w:t>
                      </w:r>
                      <w:r w:rsidRPr="00CE189C">
                        <w:rPr>
                          <w:rFonts w:ascii="微軟正黑體" w:eastAsia="微軟正黑體" w:hAnsi="微軟正黑體" w:hint="eastAsia"/>
                        </w:rPr>
                        <w:t>特色</w:t>
                      </w:r>
                    </w:p>
                  </w:txbxContent>
                </v:textbox>
              </v:shape>
            </w:pict>
          </mc:Fallback>
        </mc:AlternateContent>
      </w:r>
    </w:p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</w:p>
    <w:tbl>
      <w:tblPr>
        <w:tblStyle w:val="a6"/>
        <w:tblpPr w:leftFromText="180" w:rightFromText="180" w:vertAnchor="text" w:horzAnchor="page" w:tblpX="5916" w:tblpY="2086"/>
        <w:tblW w:w="0" w:type="auto"/>
        <w:tblLook w:val="04A0" w:firstRow="1" w:lastRow="0" w:firstColumn="1" w:lastColumn="0" w:noHBand="0" w:noVBand="1"/>
      </w:tblPr>
      <w:tblGrid>
        <w:gridCol w:w="2464"/>
      </w:tblGrid>
      <w:tr w:rsidR="00B41BE7" w:rsidRPr="00B41BE7" w:rsidTr="00A57177">
        <w:trPr>
          <w:trHeight w:val="369"/>
        </w:trPr>
        <w:tc>
          <w:tcPr>
            <w:tcW w:w="2464" w:type="dxa"/>
          </w:tcPr>
          <w:p w:rsidR="005C4031" w:rsidRPr="00B41BE7" w:rsidRDefault="005C4031" w:rsidP="00A57177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3A0D3F" wp14:editId="671B1CC0">
                      <wp:simplePos x="0" y="0"/>
                      <wp:positionH relativeFrom="column">
                        <wp:posOffset>1464359</wp:posOffset>
                      </wp:positionH>
                      <wp:positionV relativeFrom="paragraph">
                        <wp:posOffset>763905</wp:posOffset>
                      </wp:positionV>
                      <wp:extent cx="404495" cy="635"/>
                      <wp:effectExtent l="38100" t="76200" r="0" b="94615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4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15.3pt;margin-top:60.15pt;width:31.8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oAPAIAAGoEAAAOAAAAZHJzL2Uyb0RvYy54bWysVMGO2jAQvVfqP1i+QxI2U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結合專業課程鼓勵學生去做社區服務或產業服務，或利用遠距媒介發揮教學史</w:t>
            </w:r>
            <w:proofErr w:type="gramStart"/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懷哲作課業</w:t>
            </w:r>
            <w:proofErr w:type="gramEnd"/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成生活上之輔導。</w:t>
            </w:r>
          </w:p>
        </w:tc>
      </w:tr>
    </w:tbl>
    <w:p w:rsidR="005C4031" w:rsidRPr="00B41BE7" w:rsidRDefault="005C4031" w:rsidP="005C4031">
      <w:pPr>
        <w:rPr>
          <w:rFonts w:asciiTheme="minorEastAsia" w:hAnsiTheme="minorEastAsia"/>
          <w:color w:val="000000" w:themeColor="text1"/>
        </w:rPr>
      </w:pPr>
    </w:p>
    <w:tbl>
      <w:tblPr>
        <w:tblStyle w:val="a6"/>
        <w:tblpPr w:leftFromText="180" w:rightFromText="180" w:vertAnchor="text" w:horzAnchor="page" w:tblpX="5452" w:tblpY="486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41BE7" w:rsidRPr="00B41BE7" w:rsidTr="009F606E">
        <w:trPr>
          <w:trHeight w:val="362"/>
        </w:trPr>
        <w:tc>
          <w:tcPr>
            <w:tcW w:w="1809" w:type="dxa"/>
          </w:tcPr>
          <w:p w:rsidR="005C4031" w:rsidRPr="00B41BE7" w:rsidRDefault="00A57177" w:rsidP="009F606E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1B0E59" wp14:editId="5702311D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300990</wp:posOffset>
                      </wp:positionV>
                      <wp:extent cx="266065" cy="0"/>
                      <wp:effectExtent l="0" t="0" r="19685" b="19050"/>
                      <wp:wrapNone/>
                      <wp:docPr id="1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84.3pt;margin-top:23.7pt;width:20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VN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"/>
                  </w:pict>
                </mc:Fallback>
              </mc:AlternateContent>
            </w:r>
            <w:r w:rsidR="005C4031"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在參與地方文化活動之體驗程度。</w:t>
            </w:r>
          </w:p>
        </w:tc>
      </w:tr>
    </w:tbl>
    <w:tbl>
      <w:tblPr>
        <w:tblStyle w:val="a6"/>
        <w:tblpPr w:leftFromText="180" w:rightFromText="180" w:vertAnchor="text" w:horzAnchor="page" w:tblpX="4062" w:tblpY="403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1BE7" w:rsidRPr="00B41BE7" w:rsidTr="009F606E">
        <w:trPr>
          <w:trHeight w:val="362"/>
        </w:trPr>
        <w:tc>
          <w:tcPr>
            <w:tcW w:w="1242" w:type="dxa"/>
          </w:tcPr>
          <w:p w:rsidR="005C4031" w:rsidRPr="00B41BE7" w:rsidRDefault="005C4031" w:rsidP="009F606E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BAAD4" wp14:editId="2E153B8B">
                      <wp:simplePos x="0" y="0"/>
                      <wp:positionH relativeFrom="column">
                        <wp:posOffset>708709</wp:posOffset>
                      </wp:positionH>
                      <wp:positionV relativeFrom="paragraph">
                        <wp:posOffset>123190</wp:posOffset>
                      </wp:positionV>
                      <wp:extent cx="404495" cy="0"/>
                      <wp:effectExtent l="38100" t="76200" r="0" b="95250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55.8pt;margin-top:9.7pt;width:31.8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Bx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人文關懷</w:t>
            </w:r>
          </w:p>
        </w:tc>
      </w:tr>
    </w:tbl>
    <w:tbl>
      <w:tblPr>
        <w:tblStyle w:val="a6"/>
        <w:tblpPr w:leftFromText="180" w:rightFromText="180" w:vertAnchor="text" w:horzAnchor="page" w:tblpX="3996" w:tblpY="2639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1BE7" w:rsidRPr="00B41BE7" w:rsidTr="009F606E">
        <w:trPr>
          <w:trHeight w:val="362"/>
        </w:trPr>
        <w:tc>
          <w:tcPr>
            <w:tcW w:w="1242" w:type="dxa"/>
          </w:tcPr>
          <w:p w:rsidR="005C4031" w:rsidRPr="00B41BE7" w:rsidRDefault="005C4031" w:rsidP="009F606E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A03A2" wp14:editId="528A4A4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95885</wp:posOffset>
                      </wp:positionV>
                      <wp:extent cx="404495" cy="0"/>
                      <wp:effectExtent l="17780" t="53975" r="6350" b="60325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58.15pt;margin-top:7.55pt;width:31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/yOgIAAGc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社會服務</w:t>
            </w:r>
          </w:p>
        </w:tc>
      </w:tr>
    </w:tbl>
    <w:tbl>
      <w:tblPr>
        <w:tblStyle w:val="a6"/>
        <w:tblpPr w:leftFromText="180" w:rightFromText="180" w:vertAnchor="page" w:horzAnchor="page" w:tblpX="5930" w:tblpY="535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57177" w:rsidRPr="00B41BE7" w:rsidTr="00A57177">
        <w:trPr>
          <w:trHeight w:val="142"/>
        </w:trPr>
        <w:tc>
          <w:tcPr>
            <w:tcW w:w="2376" w:type="dxa"/>
          </w:tcPr>
          <w:p w:rsidR="00A57177" w:rsidRPr="00B41BE7" w:rsidRDefault="00A57177" w:rsidP="00A57177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9E3C01" wp14:editId="2470D5DF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356186</wp:posOffset>
                      </wp:positionV>
                      <wp:extent cx="691515" cy="0"/>
                      <wp:effectExtent l="38100" t="76200" r="0" b="95250"/>
                      <wp:wrapNone/>
                      <wp:docPr id="1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1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114.65pt;margin-top:28.05pt;width:54.4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b9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鼓勵學生當志工參與地方各項慶典活動，或協助各機關學校之服務。</w:t>
            </w:r>
          </w:p>
        </w:tc>
      </w:tr>
    </w:tbl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ED374" wp14:editId="2BE2CB4E">
                <wp:simplePos x="0" y="0"/>
                <wp:positionH relativeFrom="column">
                  <wp:posOffset>5075555</wp:posOffset>
                </wp:positionH>
                <wp:positionV relativeFrom="paragraph">
                  <wp:posOffset>1177290</wp:posOffset>
                </wp:positionV>
                <wp:extent cx="635" cy="2188210"/>
                <wp:effectExtent l="8255" t="5715" r="10160" b="63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8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99.65pt;margin-top:92.7pt;width:.05pt;height:17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"/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E31B9" wp14:editId="6DE65D7F">
                <wp:simplePos x="0" y="0"/>
                <wp:positionH relativeFrom="column">
                  <wp:posOffset>749935</wp:posOffset>
                </wp:positionH>
                <wp:positionV relativeFrom="paragraph">
                  <wp:posOffset>385445</wp:posOffset>
                </wp:positionV>
                <wp:extent cx="616585" cy="0"/>
                <wp:effectExtent l="6985" t="61595" r="14605" b="5270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9.05pt;margin-top:30.35pt;width:48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BlNAIAAF0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DC26E" wp14:editId="7438C203">
                <wp:simplePos x="0" y="0"/>
                <wp:positionH relativeFrom="column">
                  <wp:posOffset>1047750</wp:posOffset>
                </wp:positionH>
                <wp:positionV relativeFrom="paragraph">
                  <wp:posOffset>1759585</wp:posOffset>
                </wp:positionV>
                <wp:extent cx="318770" cy="0"/>
                <wp:effectExtent l="9525" t="54610" r="14605" b="596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5pt;margin-top:138.55pt;width:25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lrMw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7D4F1" wp14:editId="5030F1F3">
                <wp:simplePos x="0" y="0"/>
                <wp:positionH relativeFrom="column">
                  <wp:posOffset>1715770</wp:posOffset>
                </wp:positionH>
                <wp:positionV relativeFrom="paragraph">
                  <wp:posOffset>4502785</wp:posOffset>
                </wp:positionV>
                <wp:extent cx="2093595" cy="329565"/>
                <wp:effectExtent l="12065" t="13970" r="889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31" w:rsidRDefault="005C4031" w:rsidP="005C4031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學生能力和素養上之展現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35.1pt;margin-top:354.55pt;width:164.85pt;height:25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">
                <v:textbox style="mso-fit-shape-to-text:t">
                  <w:txbxContent>
                    <w:p w:rsidR="005C4031" w:rsidRDefault="005C4031" w:rsidP="005C4031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學生能力和素養上之展現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80" w:rightFromText="180" w:vertAnchor="page" w:horzAnchor="page" w:tblpX="7679" w:tblpY="1026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57177" w:rsidRPr="00B41BE7" w:rsidTr="00A57177">
        <w:trPr>
          <w:trHeight w:val="362"/>
        </w:trPr>
        <w:tc>
          <w:tcPr>
            <w:tcW w:w="1668" w:type="dxa"/>
          </w:tcPr>
          <w:p w:rsidR="00A57177" w:rsidRPr="00B41BE7" w:rsidRDefault="00A57177" w:rsidP="00A57177">
            <w:pPr>
              <w:rPr>
                <w:rFonts w:asciiTheme="minorEastAsia" w:hAnsiTheme="minorEastAsia"/>
                <w:color w:val="000000" w:themeColor="text1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BECD4D" wp14:editId="32D6A42B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266016</wp:posOffset>
                      </wp:positionV>
                      <wp:extent cx="372110" cy="0"/>
                      <wp:effectExtent l="0" t="0" r="27940" b="19050"/>
                      <wp:wrapNone/>
                      <wp:docPr id="1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76.55pt;margin-top:20.95pt;width:29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"/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在實際進行社區服務與關懷之程度。</w:t>
            </w:r>
          </w:p>
        </w:tc>
      </w:tr>
    </w:tbl>
    <w:tbl>
      <w:tblPr>
        <w:tblStyle w:val="a6"/>
        <w:tblpPr w:leftFromText="180" w:rightFromText="180" w:vertAnchor="page" w:horzAnchor="page" w:tblpX="2905" w:tblpY="1026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A57177" w:rsidRPr="00B41BE7" w:rsidTr="00A57177">
        <w:trPr>
          <w:trHeight w:val="362"/>
        </w:trPr>
        <w:tc>
          <w:tcPr>
            <w:tcW w:w="2093" w:type="dxa"/>
          </w:tcPr>
          <w:p w:rsidR="00A57177" w:rsidRPr="00B41BE7" w:rsidRDefault="00A57177" w:rsidP="00A57177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41BE7">
              <w:rPr>
                <w:rFonts w:asciiTheme="minorEastAsia" w:hAnsiTheme="min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63351B" wp14:editId="47F8FB57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331470</wp:posOffset>
                      </wp:positionV>
                      <wp:extent cx="251460" cy="635"/>
                      <wp:effectExtent l="0" t="0" r="15240" b="37465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00.15pt;margin-top:26.1pt;width:19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+E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"/>
                  </w:pict>
                </mc:Fallback>
              </mc:AlternateContent>
            </w:r>
            <w:r w:rsidRPr="00B41BE7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032986" wp14:editId="365CA643">
                      <wp:simplePos x="0" y="0"/>
                      <wp:positionH relativeFrom="column">
                        <wp:posOffset>560021</wp:posOffset>
                      </wp:positionH>
                      <wp:positionV relativeFrom="paragraph">
                        <wp:posOffset>915035</wp:posOffset>
                      </wp:positionV>
                      <wp:extent cx="0" cy="323215"/>
                      <wp:effectExtent l="76200" t="38100" r="57150" b="19685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44.1pt;margin-top:72.05pt;width:0;height:25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41BE7">
              <w:rPr>
                <w:rFonts w:asciiTheme="minorEastAsia" w:hAnsiTheme="minorEastAsia" w:hint="eastAsia"/>
                <w:color w:val="000000" w:themeColor="text1"/>
                <w:szCs w:val="24"/>
              </w:rPr>
              <w:t>在反省、服務、國際禮儀、社團團隊合作上之認知程度。</w:t>
            </w:r>
          </w:p>
        </w:tc>
      </w:tr>
    </w:tbl>
    <w:p w:rsidR="00773DC8" w:rsidRPr="00B41BE7" w:rsidRDefault="00A57177" w:rsidP="005C4031">
      <w:pPr>
        <w:widowControl/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32831" wp14:editId="16B9A6D6">
                <wp:simplePos x="0" y="0"/>
                <wp:positionH relativeFrom="column">
                  <wp:posOffset>382905</wp:posOffset>
                </wp:positionH>
                <wp:positionV relativeFrom="paragraph">
                  <wp:posOffset>3136900</wp:posOffset>
                </wp:positionV>
                <wp:extent cx="245745" cy="0"/>
                <wp:effectExtent l="0" t="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0.15pt;margin-top:247pt;width:19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tA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"/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111A6" wp14:editId="2FBEF934">
                <wp:simplePos x="0" y="0"/>
                <wp:positionH relativeFrom="column">
                  <wp:posOffset>2759710</wp:posOffset>
                </wp:positionH>
                <wp:positionV relativeFrom="paragraph">
                  <wp:posOffset>3562350</wp:posOffset>
                </wp:positionV>
                <wp:extent cx="635" cy="724535"/>
                <wp:effectExtent l="76200" t="38100" r="75565" b="1841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7.3pt;margin-top:280.5pt;width:.05pt;height:57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jcPAIAAG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B08F2" wp14:editId="41430993">
                <wp:simplePos x="0" y="0"/>
                <wp:positionH relativeFrom="column">
                  <wp:posOffset>387301</wp:posOffset>
                </wp:positionH>
                <wp:positionV relativeFrom="paragraph">
                  <wp:posOffset>800735</wp:posOffset>
                </wp:positionV>
                <wp:extent cx="0" cy="2336165"/>
                <wp:effectExtent l="0" t="0" r="19050" b="2603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0.5pt;margin-top:63.05pt;width:0;height:18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"/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701D7" wp14:editId="596E595D">
                <wp:simplePos x="0" y="0"/>
                <wp:positionH relativeFrom="column">
                  <wp:posOffset>4330700</wp:posOffset>
                </wp:positionH>
                <wp:positionV relativeFrom="paragraph">
                  <wp:posOffset>3594100</wp:posOffset>
                </wp:positionV>
                <wp:extent cx="1270" cy="525145"/>
                <wp:effectExtent l="76200" t="38100" r="74930" b="2730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41pt;margin-top:283pt;width:.1pt;height:41.3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Pr="00B41BE7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730D4" wp14:editId="06C93260">
                <wp:simplePos x="0" y="0"/>
                <wp:positionH relativeFrom="column">
                  <wp:posOffset>1253490</wp:posOffset>
                </wp:positionH>
                <wp:positionV relativeFrom="paragraph">
                  <wp:posOffset>4113530</wp:posOffset>
                </wp:positionV>
                <wp:extent cx="3083560" cy="10795"/>
                <wp:effectExtent l="0" t="0" r="21590" b="2730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3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8.7pt;margin-top:323.9pt;width:242.8pt;height: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pOKgIAAEo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"/>
            </w:pict>
          </mc:Fallback>
        </mc:AlternateContent>
      </w:r>
      <w:r w:rsidR="00BC759F" w:rsidRPr="00B41BE7">
        <w:rPr>
          <w:rFonts w:asciiTheme="minorEastAsia" w:hAnsiTheme="minorEastAsia"/>
          <w:color w:val="000000" w:themeColor="text1"/>
          <w:szCs w:val="24"/>
        </w:rPr>
        <w:br w:type="page"/>
      </w:r>
      <w:r w:rsidR="00773DC8"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lastRenderedPageBreak/>
        <w:t>第六桌-趙</w:t>
      </w:r>
      <w:proofErr w:type="gramStart"/>
      <w:r w:rsidR="00773DC8"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豊</w:t>
      </w:r>
      <w:proofErr w:type="gramEnd"/>
      <w:r w:rsidR="00773DC8"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昌 老師</w:t>
      </w:r>
    </w:p>
    <w:p w:rsidR="005C4031" w:rsidRPr="00B41BE7" w:rsidRDefault="005C4031" w:rsidP="005C4031">
      <w:pPr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三、數位融入、人文關懷和社會服務乃本校及系所重要特色。我們在課程與教學上如何展現此特色？從何處可以看到學生具備此等能力和素養？</w:t>
      </w:r>
    </w:p>
    <w:p w:rsidR="005C4031" w:rsidRPr="00B41BE7" w:rsidRDefault="005C4031" w:rsidP="005C4031">
      <w:pPr>
        <w:pStyle w:val="a5"/>
        <w:numPr>
          <w:ilvl w:val="0"/>
          <w:numId w:val="12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研討內容</w:t>
      </w:r>
    </w:p>
    <w:p w:rsidR="005C4031" w:rsidRPr="00B41BE7" w:rsidRDefault="005C4031" w:rsidP="005C4031">
      <w:pPr>
        <w:pStyle w:val="a5"/>
        <w:numPr>
          <w:ilvl w:val="0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數位融入</w:t>
      </w:r>
    </w:p>
    <w:p w:rsidR="005C4031" w:rsidRPr="00B41BE7" w:rsidRDefault="005C4031" w:rsidP="005C4031">
      <w:pPr>
        <w:pStyle w:val="a5"/>
        <w:numPr>
          <w:ilvl w:val="1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課程/教學：製作短片、App、數位導</w:t>
      </w:r>
      <w:proofErr w:type="gramStart"/>
      <w:r w:rsidRPr="00B41BE7">
        <w:rPr>
          <w:rFonts w:asciiTheme="minorEastAsia" w:hAnsiTheme="minorEastAsia" w:cs="Times New Roman"/>
          <w:color w:val="000000" w:themeColor="text1"/>
        </w:rPr>
        <w:t>覽</w:t>
      </w:r>
      <w:proofErr w:type="gramEnd"/>
      <w:r w:rsidRPr="00B41BE7">
        <w:rPr>
          <w:rFonts w:asciiTheme="minorEastAsia" w:hAnsiTheme="minorEastAsia" w:cs="Times New Roman"/>
          <w:color w:val="000000" w:themeColor="text1"/>
        </w:rPr>
        <w:t>系統</w:t>
      </w:r>
    </w:p>
    <w:p w:rsidR="005C4031" w:rsidRPr="00B41BE7" w:rsidRDefault="005C4031" w:rsidP="005C4031">
      <w:pPr>
        <w:pStyle w:val="a5"/>
        <w:numPr>
          <w:ilvl w:val="1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學生能力/素養展現：證照</w:t>
      </w:r>
    </w:p>
    <w:p w:rsidR="005C4031" w:rsidRPr="00B41BE7" w:rsidRDefault="005C4031" w:rsidP="005C4031">
      <w:pPr>
        <w:ind w:left="480"/>
        <w:rPr>
          <w:rFonts w:asciiTheme="minorEastAsia" w:hAnsiTheme="minorEastAsia" w:cs="Times New Roman"/>
          <w:color w:val="000000" w:themeColor="text1"/>
        </w:rPr>
      </w:pPr>
    </w:p>
    <w:p w:rsidR="005C4031" w:rsidRPr="00B41BE7" w:rsidRDefault="005C4031" w:rsidP="005C4031">
      <w:pPr>
        <w:pStyle w:val="a5"/>
        <w:numPr>
          <w:ilvl w:val="0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人文關懷</w:t>
      </w:r>
    </w:p>
    <w:p w:rsidR="005C4031" w:rsidRPr="00B41BE7" w:rsidRDefault="005C4031" w:rsidP="005C4031">
      <w:pPr>
        <w:pStyle w:val="a5"/>
        <w:numPr>
          <w:ilvl w:val="1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課程/教學：</w:t>
      </w:r>
      <w:proofErr w:type="gramStart"/>
      <w:r w:rsidRPr="00B41BE7">
        <w:rPr>
          <w:rFonts w:asciiTheme="minorEastAsia" w:hAnsiTheme="minorEastAsia" w:cs="Times New Roman"/>
          <w:color w:val="000000" w:themeColor="text1"/>
        </w:rPr>
        <w:t>安排互外教學</w:t>
      </w:r>
      <w:proofErr w:type="gramEnd"/>
      <w:r w:rsidRPr="00B41BE7">
        <w:rPr>
          <w:rFonts w:asciiTheme="minorEastAsia" w:hAnsiTheme="minorEastAsia" w:cs="Times New Roman"/>
          <w:color w:val="000000" w:themeColor="text1"/>
        </w:rPr>
        <w:t>、服務學習、文化中心舉辦畢業公演</w:t>
      </w:r>
    </w:p>
    <w:p w:rsidR="005C4031" w:rsidRPr="00B41BE7" w:rsidRDefault="005C4031" w:rsidP="005C4031">
      <w:pPr>
        <w:pStyle w:val="a5"/>
        <w:numPr>
          <w:ilvl w:val="1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學生能力/素養展現：學生社團進入社區</w:t>
      </w:r>
    </w:p>
    <w:p w:rsidR="005C4031" w:rsidRPr="00B41BE7" w:rsidRDefault="005C4031" w:rsidP="005C4031">
      <w:pPr>
        <w:rPr>
          <w:rFonts w:asciiTheme="minorEastAsia" w:hAnsiTheme="minorEastAsia" w:cs="Times New Roman"/>
          <w:color w:val="000000" w:themeColor="text1"/>
        </w:rPr>
      </w:pPr>
    </w:p>
    <w:p w:rsidR="005C4031" w:rsidRPr="00B41BE7" w:rsidRDefault="005C4031" w:rsidP="005C4031">
      <w:pPr>
        <w:pStyle w:val="a5"/>
        <w:numPr>
          <w:ilvl w:val="0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社會服務</w:t>
      </w:r>
    </w:p>
    <w:p w:rsidR="005C4031" w:rsidRPr="00B41BE7" w:rsidRDefault="005C4031" w:rsidP="005C4031">
      <w:pPr>
        <w:pStyle w:val="a5"/>
        <w:numPr>
          <w:ilvl w:val="1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課程/教學：實地接觸育幼院/養老院、企業實習</w:t>
      </w:r>
    </w:p>
    <w:p w:rsidR="005C4031" w:rsidRPr="00B41BE7" w:rsidRDefault="005C4031" w:rsidP="005C4031">
      <w:pPr>
        <w:pStyle w:val="a5"/>
        <w:numPr>
          <w:ilvl w:val="1"/>
          <w:numId w:val="1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41BE7">
        <w:rPr>
          <w:rFonts w:asciiTheme="minorEastAsia" w:hAnsiTheme="minorEastAsia" w:cs="Times New Roman"/>
          <w:color w:val="000000" w:themeColor="text1"/>
        </w:rPr>
        <w:t>學生能力/素養展現：擔任志工</w:t>
      </w:r>
    </w:p>
    <w:p w:rsidR="005C4031" w:rsidRPr="00B41BE7" w:rsidRDefault="005C4031" w:rsidP="005C4031">
      <w:pPr>
        <w:rPr>
          <w:rFonts w:asciiTheme="minorEastAsia" w:hAnsiTheme="minorEastAsia" w:cs="Times New Roman"/>
          <w:b/>
          <w:color w:val="000000" w:themeColor="text1"/>
          <w:sz w:val="32"/>
          <w:szCs w:val="32"/>
        </w:rPr>
      </w:pPr>
      <w:r w:rsidRPr="00B41BE7">
        <w:rPr>
          <w:rFonts w:asciiTheme="minorEastAsia" w:hAnsiTheme="minorEastAsia" w:cs="Times New Roman"/>
          <w:b/>
          <w:color w:val="000000" w:themeColor="text1"/>
          <w:sz w:val="32"/>
          <w:szCs w:val="32"/>
        </w:rPr>
        <w:t>心智圖：</w:t>
      </w:r>
    </w:p>
    <w:p w:rsidR="005C4031" w:rsidRPr="00B41BE7" w:rsidRDefault="005C4031" w:rsidP="005C4031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cs="Times New Roman"/>
          <w:color w:val="000000" w:themeColor="text1"/>
        </w:rPr>
        <w:object w:dxaOrig="14340" w:dyaOrig="10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69.5pt" o:ole="">
            <v:imagedata r:id="rId8" o:title=""/>
          </v:shape>
          <o:OLEObject Type="Embed" ProgID="Visio.Drawing.11" ShapeID="_x0000_i1025" DrawAspect="Content" ObjectID="_1502516218" r:id="rId9"/>
        </w:object>
      </w: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第七桌-盧炳志 老師</w:t>
      </w:r>
    </w:p>
    <w:p w:rsidR="005C4031" w:rsidRPr="00B41BE7" w:rsidRDefault="005C4031" w:rsidP="00B41BE7">
      <w:pPr>
        <w:ind w:left="476" w:hangingChars="198" w:hanging="476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b/>
          <w:color w:val="000000" w:themeColor="text1"/>
        </w:rPr>
        <w:t>四、參訪、體驗、實作、實習</w:t>
      </w:r>
      <w:r w:rsidRPr="00B41BE7">
        <w:rPr>
          <w:rFonts w:asciiTheme="minorEastAsia" w:hAnsiTheme="minorEastAsia" w:hint="eastAsia"/>
          <w:color w:val="000000" w:themeColor="text1"/>
        </w:rPr>
        <w:t>乃本校教學特色和重點，請問</w:t>
      </w:r>
      <w:r w:rsidRPr="00B41BE7">
        <w:rPr>
          <w:rFonts w:asciiTheme="minorEastAsia" w:hAnsiTheme="minorEastAsia" w:hint="eastAsia"/>
          <w:b/>
          <w:color w:val="000000" w:themeColor="text1"/>
        </w:rPr>
        <w:t>這些特色如何呈現</w:t>
      </w:r>
      <w:r w:rsidRPr="00B41BE7">
        <w:rPr>
          <w:rFonts w:asciiTheme="minorEastAsia" w:hAnsiTheme="minorEastAsia" w:hint="eastAsia"/>
          <w:color w:val="000000" w:themeColor="text1"/>
        </w:rPr>
        <w:t>在</w:t>
      </w:r>
      <w:r w:rsidRPr="00B41BE7">
        <w:rPr>
          <w:rFonts w:asciiTheme="minorEastAsia" w:hAnsiTheme="minorEastAsia" w:hint="eastAsia"/>
          <w:b/>
          <w:color w:val="000000" w:themeColor="text1"/>
        </w:rPr>
        <w:t>課程、教學與學習成果上</w:t>
      </w:r>
      <w:r w:rsidRPr="00B41BE7">
        <w:rPr>
          <w:rFonts w:asciiTheme="minorEastAsia" w:hAnsiTheme="minorEastAsia" w:hint="eastAsia"/>
          <w:color w:val="000000" w:themeColor="text1"/>
        </w:rPr>
        <w:t>？</w:t>
      </w:r>
    </w:p>
    <w:p w:rsidR="005C4031" w:rsidRPr="00B41BE7" w:rsidRDefault="005C4031" w:rsidP="005C4031">
      <w:pPr>
        <w:ind w:left="793" w:hangingChars="198" w:hanging="793"/>
        <w:rPr>
          <w:rFonts w:asciiTheme="minorEastAsia" w:hAnsiTheme="minorEastAsia"/>
          <w:b/>
          <w:color w:val="000000" w:themeColor="text1"/>
          <w:sz w:val="40"/>
          <w:szCs w:val="40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b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b/>
          <w:color w:val="000000" w:themeColor="text1"/>
          <w:szCs w:val="24"/>
        </w:rPr>
        <w:t>一、參訪與體驗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ab/>
        <w:t>(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一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) 參訪只是觀看，體驗加深參與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ab/>
        <w:t>(二) 要求重點</w:t>
      </w:r>
    </w:p>
    <w:p w:rsidR="005C4031" w:rsidRPr="00B41BE7" w:rsidRDefault="005C4031" w:rsidP="005C4031">
      <w:pPr>
        <w:pStyle w:val="a5"/>
        <w:widowControl/>
        <w:numPr>
          <w:ilvl w:val="0"/>
          <w:numId w:val="14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內容安排恰當</w:t>
      </w:r>
    </w:p>
    <w:p w:rsidR="005C4031" w:rsidRPr="00B41BE7" w:rsidRDefault="005C4031" w:rsidP="005C4031">
      <w:pPr>
        <w:pStyle w:val="a5"/>
        <w:widowControl/>
        <w:numPr>
          <w:ilvl w:val="0"/>
          <w:numId w:val="14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結合課程內容要求學生先做準備</w:t>
      </w:r>
    </w:p>
    <w:p w:rsidR="005C4031" w:rsidRPr="00B41BE7" w:rsidRDefault="005C4031" w:rsidP="005C4031">
      <w:pPr>
        <w:widowControl/>
        <w:ind w:firstLine="48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(三) 執行的困難與解決方式</w:t>
      </w:r>
    </w:p>
    <w:p w:rsidR="005C4031" w:rsidRPr="00B41BE7" w:rsidRDefault="005C4031" w:rsidP="005C4031">
      <w:pPr>
        <w:pStyle w:val="a5"/>
        <w:widowControl/>
        <w:numPr>
          <w:ilvl w:val="0"/>
          <w:numId w:val="15"/>
        </w:numPr>
        <w:ind w:leftChars="0"/>
        <w:rPr>
          <w:rFonts w:asciiTheme="minorEastAsia" w:hAnsiTheme="minorEastAsia"/>
          <w:b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時間安排不易，平日時間不足，假日學生意願低。必須配合適當課程整合或調課。</w:t>
      </w:r>
    </w:p>
    <w:p w:rsidR="005C4031" w:rsidRPr="00B41BE7" w:rsidRDefault="005C4031" w:rsidP="005C4031">
      <w:pPr>
        <w:pStyle w:val="a5"/>
        <w:widowControl/>
        <w:numPr>
          <w:ilvl w:val="0"/>
          <w:numId w:val="15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費用問題，包含交通費用與參訪費用。建議可利用其他計畫經費，同時也可合理要求學生分攤</w:t>
      </w:r>
    </w:p>
    <w:p w:rsidR="005C4031" w:rsidRPr="00B41BE7" w:rsidRDefault="005C4031" w:rsidP="005C4031">
      <w:pPr>
        <w:widowControl/>
        <w:rPr>
          <w:rFonts w:asciiTheme="minorEastAsia" w:hAnsiTheme="minorEastAsia"/>
          <w:b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b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b/>
          <w:color w:val="000000" w:themeColor="text1"/>
          <w:szCs w:val="24"/>
        </w:rPr>
        <w:t>二、實作</w:t>
      </w:r>
    </w:p>
    <w:p w:rsidR="005C4031" w:rsidRPr="00B41BE7" w:rsidRDefault="005C4031" w:rsidP="005C4031">
      <w:pPr>
        <w:widowControl/>
        <w:ind w:firstLine="48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一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) 多於校內進行，因此校內設備(軟、硬體)應定期更新。</w:t>
      </w:r>
    </w:p>
    <w:p w:rsidR="005C4031" w:rsidRPr="00B41BE7" w:rsidRDefault="005C4031" w:rsidP="005C4031">
      <w:pPr>
        <w:widowControl/>
        <w:ind w:firstLine="48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(二) 呈現成果重點：課程步驟方法要明確，讓學生能夠順利完成</w:t>
      </w:r>
    </w:p>
    <w:p w:rsidR="005C4031" w:rsidRPr="00B41BE7" w:rsidRDefault="005C4031" w:rsidP="005C4031">
      <w:pPr>
        <w:widowControl/>
        <w:ind w:firstLine="48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(三) 對於尚未排定實習課程的學系，實作的成效更顯重要。</w:t>
      </w:r>
    </w:p>
    <w:p w:rsidR="005C4031" w:rsidRPr="00B41BE7" w:rsidRDefault="005C4031" w:rsidP="005C4031">
      <w:pPr>
        <w:widowControl/>
        <w:rPr>
          <w:rFonts w:asciiTheme="minorEastAsia" w:hAnsiTheme="minorEastAsia"/>
          <w:color w:val="000000" w:themeColor="text1"/>
          <w:szCs w:val="24"/>
        </w:rPr>
      </w:pPr>
    </w:p>
    <w:p w:rsidR="005C4031" w:rsidRPr="00B41BE7" w:rsidRDefault="005C4031" w:rsidP="005C4031">
      <w:pPr>
        <w:widowControl/>
        <w:rPr>
          <w:rFonts w:asciiTheme="minorEastAsia" w:hAnsiTheme="minorEastAsia"/>
          <w:b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b/>
          <w:color w:val="000000" w:themeColor="text1"/>
          <w:szCs w:val="24"/>
        </w:rPr>
        <w:t>三、實習</w:t>
      </w:r>
    </w:p>
    <w:p w:rsidR="005C4031" w:rsidRPr="00B41BE7" w:rsidRDefault="005C4031" w:rsidP="005C4031">
      <w:pPr>
        <w:widowControl/>
        <w:ind w:firstLine="480"/>
        <w:rPr>
          <w:rFonts w:asciiTheme="minorEastAsia" w:hAnsiTheme="minorEastAsia"/>
          <w:color w:val="000000" w:themeColor="text1"/>
          <w:szCs w:val="24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一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 xml:space="preserve">) </w:t>
      </w:r>
      <w:proofErr w:type="gramStart"/>
      <w:r w:rsidRPr="00B41BE7">
        <w:rPr>
          <w:rFonts w:asciiTheme="minorEastAsia" w:hAnsiTheme="minorEastAsia" w:hint="eastAsia"/>
          <w:color w:val="000000" w:themeColor="text1"/>
          <w:szCs w:val="24"/>
        </w:rPr>
        <w:t>不</w:t>
      </w:r>
      <w:proofErr w:type="gramEnd"/>
      <w:r w:rsidRPr="00B41BE7">
        <w:rPr>
          <w:rFonts w:asciiTheme="minorEastAsia" w:hAnsiTheme="minorEastAsia" w:hint="eastAsia"/>
          <w:color w:val="000000" w:themeColor="text1"/>
          <w:szCs w:val="24"/>
        </w:rPr>
        <w:t>同學系實習方式不盡相同，課程中須清楚說明。</w:t>
      </w:r>
    </w:p>
    <w:p w:rsidR="00832862" w:rsidRPr="00B41BE7" w:rsidRDefault="005C4031" w:rsidP="005C4031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color w:val="000000" w:themeColor="text1"/>
          <w:szCs w:val="24"/>
        </w:rPr>
        <w:t>(二) 廠商之選擇為實習成效的第一要務。</w:t>
      </w:r>
      <w:r w:rsidR="00832862" w:rsidRPr="00B41BE7">
        <w:rPr>
          <w:rFonts w:asciiTheme="minorEastAsia" w:hAnsiTheme="minorEastAsia"/>
          <w:b/>
          <w:color w:val="000000" w:themeColor="text1"/>
          <w:sz w:val="40"/>
          <w:szCs w:val="40"/>
        </w:rPr>
        <w:br w:type="page"/>
      </w:r>
    </w:p>
    <w:p w:rsidR="00773DC8" w:rsidRPr="00B41BE7" w:rsidRDefault="00773DC8" w:rsidP="00773DC8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B41BE7">
        <w:rPr>
          <w:rFonts w:asciiTheme="minorEastAsia" w:hAnsiTheme="minorEastAsia" w:hint="eastAsia"/>
          <w:b/>
          <w:color w:val="000000" w:themeColor="text1"/>
          <w:sz w:val="40"/>
          <w:szCs w:val="40"/>
        </w:rPr>
        <w:lastRenderedPageBreak/>
        <w:t>第八桌-林志朋 老師</w:t>
      </w:r>
    </w:p>
    <w:p w:rsidR="00B41BE7" w:rsidRPr="00B41BE7" w:rsidRDefault="00B41BE7" w:rsidP="00B41BE7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第八桌，參訪、體驗、實作、實習在課程、教學與學習成果上？</w:t>
      </w:r>
    </w:p>
    <w:p w:rsidR="00B41BE7" w:rsidRPr="00B41BE7" w:rsidRDefault="00B41BE7" w:rsidP="00B41BE7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討論分2方面(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便利於換桌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討論)，先以如何將參訪、體驗、實作、實習在課程、教學與學習應用在成果上：</w:t>
      </w:r>
    </w:p>
    <w:p w:rsidR="00B41BE7" w:rsidRPr="00B41BE7" w:rsidRDefault="00B41BE7" w:rsidP="00B41BE7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ab/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桌友提供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：</w:t>
      </w:r>
    </w:p>
    <w:p w:rsidR="00B41BE7" w:rsidRPr="00B41BE7" w:rsidRDefault="00B41BE7" w:rsidP="00B41BE7">
      <w:pPr>
        <w:pStyle w:val="a5"/>
        <w:numPr>
          <w:ilvl w:val="0"/>
          <w:numId w:val="20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利用手機應用軟體導入教學，有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鑑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於學生滑手機的習慣，配合翻轉教學，在上課初提出授課問題，由學生利用或使用手機查尋相關資料，或應用APP軟體方便於教學體驗中。</w:t>
      </w:r>
    </w:p>
    <w:p w:rsidR="00B41BE7" w:rsidRPr="00B41BE7" w:rsidRDefault="00B41BE7" w:rsidP="00B41BE7">
      <w:pPr>
        <w:pStyle w:val="a5"/>
        <w:numPr>
          <w:ilvl w:val="0"/>
          <w:numId w:val="20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在幼兒課程設計方面；利用學生參訪幼兒園，或熟悉的麻豆特色文化，發揮學生創意提供多元課程設計，並結合論述評量過程。</w:t>
      </w:r>
    </w:p>
    <w:p w:rsidR="00B41BE7" w:rsidRPr="00B41BE7" w:rsidRDefault="00B41BE7" w:rsidP="00B41BE7">
      <w:pPr>
        <w:pStyle w:val="a5"/>
        <w:numPr>
          <w:ilvl w:val="0"/>
          <w:numId w:val="20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在觀光方面；學生透過參訪企業學生企業經營理念，結合教師授課之經營管理(行銷4p理論，8p行銷組合)學理學習,進一步在工讀過程檢視實際應用，最後在實習報告呈現。</w:t>
      </w:r>
    </w:p>
    <w:p w:rsidR="00B41BE7" w:rsidRPr="00B41BE7" w:rsidRDefault="00B41BE7" w:rsidP="00B41BE7">
      <w:pPr>
        <w:pStyle w:val="a5"/>
        <w:numPr>
          <w:ilvl w:val="0"/>
          <w:numId w:val="20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餐飲在教學過程學習餐飲食材的應用，透過參訪過程了解食材的來源，生產作業，透過業者解說，導入餐飲品質管理概念，結合實習過程更清楚整體餐飲流程。</w:t>
      </w:r>
    </w:p>
    <w:p w:rsidR="00B41BE7" w:rsidRPr="00B41BE7" w:rsidRDefault="00B41BE7" w:rsidP="00B41BE7">
      <w:pPr>
        <w:pStyle w:val="a5"/>
        <w:numPr>
          <w:ilvl w:val="0"/>
          <w:numId w:val="20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其他；利用YOUTUBE教學，透過飯店實習與軟體教學配置房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務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規劃等。</w:t>
      </w:r>
    </w:p>
    <w:p w:rsidR="00B41BE7" w:rsidRPr="00B41BE7" w:rsidRDefault="00B41BE7" w:rsidP="00B41BE7">
      <w:pPr>
        <w:rPr>
          <w:rFonts w:asciiTheme="minorEastAsia" w:hAnsiTheme="minorEastAsia"/>
          <w:color w:val="000000" w:themeColor="text1"/>
        </w:rPr>
      </w:pPr>
    </w:p>
    <w:p w:rsidR="00B41BE7" w:rsidRPr="00B41BE7" w:rsidRDefault="00B41BE7" w:rsidP="00B41BE7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實施過程問題與改善：</w:t>
      </w:r>
    </w:p>
    <w:p w:rsidR="00B41BE7" w:rsidRPr="00B41BE7" w:rsidRDefault="00B41BE7" w:rsidP="00B41BE7">
      <w:pPr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ab/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桌友提供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：</w:t>
      </w:r>
    </w:p>
    <w:p w:rsidR="00B41BE7" w:rsidRPr="00B41BE7" w:rsidRDefault="00B41BE7" w:rsidP="00B41BE7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很多參訪過程必須學生自費，學生會以付不起費用不去，不體驗，就不了解操作，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熱絡失去學習熱誠。</w:t>
      </w:r>
    </w:p>
    <w:p w:rsidR="00B41BE7" w:rsidRPr="00B41BE7" w:rsidRDefault="00B41BE7" w:rsidP="00B41BE7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一旦1個學生不去，有可能「傳染效果」造成參訪活動人數不足的問題。</w:t>
      </w:r>
    </w:p>
    <w:p w:rsidR="00B41BE7" w:rsidRPr="00B41BE7" w:rsidRDefault="00B41BE7" w:rsidP="00B41BE7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學生參訪過程，會因為學生用心差異，察覺差異，造成學習差別，這方面，老師在參訪前要學生事前功課，或導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覽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員在參訪過程以問題方式發問。</w:t>
      </w:r>
    </w:p>
    <w:p w:rsidR="00B41BE7" w:rsidRPr="00B41BE7" w:rsidRDefault="00B41BE7" w:rsidP="00B41BE7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color w:val="000000" w:themeColor="text1"/>
        </w:rPr>
      </w:pPr>
      <w:r w:rsidRPr="00B41BE7">
        <w:rPr>
          <w:rFonts w:asciiTheme="minorEastAsia" w:hAnsiTheme="minorEastAsia" w:hint="eastAsia"/>
          <w:color w:val="000000" w:themeColor="text1"/>
        </w:rPr>
        <w:t>提供學生適合的參訪、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實作場域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或引發興趣的內容，特色或當地文化讓學生轉換成為協作成果，</w:t>
      </w:r>
      <w:proofErr w:type="gramStart"/>
      <w:r w:rsidRPr="00B41BE7">
        <w:rPr>
          <w:rFonts w:asciiTheme="minorEastAsia" w:hAnsiTheme="minorEastAsia" w:hint="eastAsia"/>
          <w:color w:val="000000" w:themeColor="text1"/>
        </w:rPr>
        <w:t>讓實作</w:t>
      </w:r>
      <w:proofErr w:type="gramEnd"/>
      <w:r w:rsidRPr="00B41BE7">
        <w:rPr>
          <w:rFonts w:asciiTheme="minorEastAsia" w:hAnsiTheme="minorEastAsia" w:hint="eastAsia"/>
          <w:color w:val="000000" w:themeColor="text1"/>
        </w:rPr>
        <w:t>更具成效。</w:t>
      </w:r>
    </w:p>
    <w:p w:rsidR="00D76B60" w:rsidRPr="00B41BE7" w:rsidRDefault="00D76B60">
      <w:pPr>
        <w:rPr>
          <w:rFonts w:asciiTheme="minorEastAsia" w:hAnsiTheme="minorEastAsia"/>
          <w:color w:val="000000" w:themeColor="text1"/>
        </w:rPr>
      </w:pPr>
    </w:p>
    <w:sectPr w:rsidR="00D76B60" w:rsidRPr="00B41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BF" w:rsidRDefault="006236BF" w:rsidP="0003324B">
      <w:r>
        <w:separator/>
      </w:r>
    </w:p>
  </w:endnote>
  <w:endnote w:type="continuationSeparator" w:id="0">
    <w:p w:rsidR="006236BF" w:rsidRDefault="006236BF" w:rsidP="0003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BF" w:rsidRDefault="006236BF" w:rsidP="0003324B">
      <w:r>
        <w:separator/>
      </w:r>
    </w:p>
  </w:footnote>
  <w:footnote w:type="continuationSeparator" w:id="0">
    <w:p w:rsidR="006236BF" w:rsidRDefault="006236BF" w:rsidP="0003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0C6"/>
    <w:multiLevelType w:val="hybridMultilevel"/>
    <w:tmpl w:val="9154B6F4"/>
    <w:lvl w:ilvl="0" w:tplc="4E162CA0">
      <w:start w:val="1"/>
      <w:numFmt w:val="decimal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525486"/>
    <w:multiLevelType w:val="hybridMultilevel"/>
    <w:tmpl w:val="9154B6F4"/>
    <w:lvl w:ilvl="0" w:tplc="4E162CA0">
      <w:start w:val="1"/>
      <w:numFmt w:val="decimal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6274610"/>
    <w:multiLevelType w:val="hybridMultilevel"/>
    <w:tmpl w:val="C2BE8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48220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E1415"/>
    <w:multiLevelType w:val="hybridMultilevel"/>
    <w:tmpl w:val="5A361D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5702907"/>
    <w:multiLevelType w:val="hybridMultilevel"/>
    <w:tmpl w:val="529EC662"/>
    <w:lvl w:ilvl="0" w:tplc="9B0E060C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785FAB"/>
    <w:multiLevelType w:val="hybridMultilevel"/>
    <w:tmpl w:val="E68AE256"/>
    <w:lvl w:ilvl="0" w:tplc="9B0E060C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D54C33"/>
    <w:multiLevelType w:val="hybridMultilevel"/>
    <w:tmpl w:val="10504DD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244A5357"/>
    <w:multiLevelType w:val="hybridMultilevel"/>
    <w:tmpl w:val="9154B6F4"/>
    <w:lvl w:ilvl="0" w:tplc="4E162CA0">
      <w:start w:val="1"/>
      <w:numFmt w:val="decimal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3242661"/>
    <w:multiLevelType w:val="hybridMultilevel"/>
    <w:tmpl w:val="9154B6F4"/>
    <w:lvl w:ilvl="0" w:tplc="4E162CA0">
      <w:start w:val="1"/>
      <w:numFmt w:val="decimal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4154FBC"/>
    <w:multiLevelType w:val="hybridMultilevel"/>
    <w:tmpl w:val="90D604C8"/>
    <w:lvl w:ilvl="0" w:tplc="C390FD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E601D4"/>
    <w:multiLevelType w:val="hybridMultilevel"/>
    <w:tmpl w:val="57246EA4"/>
    <w:lvl w:ilvl="0" w:tplc="9B0E060C">
      <w:start w:val="1"/>
      <w:numFmt w:val="decimal"/>
      <w:lvlText w:val="(%1)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3CC3745"/>
    <w:multiLevelType w:val="hybridMultilevel"/>
    <w:tmpl w:val="29843232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>
    <w:nsid w:val="473E6172"/>
    <w:multiLevelType w:val="hybridMultilevel"/>
    <w:tmpl w:val="9154B6F4"/>
    <w:lvl w:ilvl="0" w:tplc="4E162CA0">
      <w:start w:val="1"/>
      <w:numFmt w:val="decimal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CBE5FC5"/>
    <w:multiLevelType w:val="hybridMultilevel"/>
    <w:tmpl w:val="8BF49F0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4DCE106A"/>
    <w:multiLevelType w:val="hybridMultilevel"/>
    <w:tmpl w:val="631E0F4A"/>
    <w:lvl w:ilvl="0" w:tplc="BB4CC9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D9617C"/>
    <w:multiLevelType w:val="hybridMultilevel"/>
    <w:tmpl w:val="D4660672"/>
    <w:lvl w:ilvl="0" w:tplc="8858134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D74CBD"/>
    <w:multiLevelType w:val="hybridMultilevel"/>
    <w:tmpl w:val="70B070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6"/>
  </w:num>
  <w:num w:numId="15">
    <w:abstractNumId w:val="13"/>
  </w:num>
  <w:num w:numId="16">
    <w:abstractNumId w:val="15"/>
  </w:num>
  <w:num w:numId="17">
    <w:abstractNumId w:val="10"/>
  </w:num>
  <w:num w:numId="18">
    <w:abstractNumId w:val="4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60"/>
    <w:rsid w:val="0003324B"/>
    <w:rsid w:val="0028339B"/>
    <w:rsid w:val="002857A0"/>
    <w:rsid w:val="00356AAB"/>
    <w:rsid w:val="004607F7"/>
    <w:rsid w:val="004A3FD0"/>
    <w:rsid w:val="0058796A"/>
    <w:rsid w:val="005C4031"/>
    <w:rsid w:val="006236BF"/>
    <w:rsid w:val="006E7D0C"/>
    <w:rsid w:val="007549F2"/>
    <w:rsid w:val="00773DC8"/>
    <w:rsid w:val="007B701B"/>
    <w:rsid w:val="00802111"/>
    <w:rsid w:val="00832862"/>
    <w:rsid w:val="00850CC6"/>
    <w:rsid w:val="008A300C"/>
    <w:rsid w:val="00A57177"/>
    <w:rsid w:val="00A668FD"/>
    <w:rsid w:val="00B41BE7"/>
    <w:rsid w:val="00BC759F"/>
    <w:rsid w:val="00C3200F"/>
    <w:rsid w:val="00CA58E2"/>
    <w:rsid w:val="00CC658E"/>
    <w:rsid w:val="00D76B60"/>
    <w:rsid w:val="00E27D58"/>
    <w:rsid w:val="00E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6B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658E"/>
    <w:pPr>
      <w:ind w:leftChars="200" w:left="480"/>
    </w:pPr>
  </w:style>
  <w:style w:type="table" w:styleId="a6">
    <w:name w:val="Table Grid"/>
    <w:basedOn w:val="a1"/>
    <w:uiPriority w:val="59"/>
    <w:rsid w:val="00B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2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6B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658E"/>
    <w:pPr>
      <w:ind w:leftChars="200" w:left="480"/>
    </w:pPr>
  </w:style>
  <w:style w:type="table" w:styleId="a6">
    <w:name w:val="Table Grid"/>
    <w:basedOn w:val="a1"/>
    <w:uiPriority w:val="59"/>
    <w:rsid w:val="00B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2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5</cp:revision>
  <cp:lastPrinted>2015-08-31T00:50:00Z</cp:lastPrinted>
  <dcterms:created xsi:type="dcterms:W3CDTF">2015-08-12T00:53:00Z</dcterms:created>
  <dcterms:modified xsi:type="dcterms:W3CDTF">2015-08-31T00:51:00Z</dcterms:modified>
</cp:coreProperties>
</file>